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CE6" w14:textId="180449CC" w:rsidR="00F3627B" w:rsidRDefault="00F3627B" w:rsidP="00F3627B">
      <w:pPr>
        <w:jc w:val="both"/>
      </w:pPr>
      <w:r w:rsidRPr="00F3627B">
        <w:t>VallPork de México, empresa perteneciente a Grupo Español y dedicada a la porcicultura, en busca de </w:t>
      </w:r>
      <w:r w:rsidR="00CF4393">
        <w:t>personal</w:t>
      </w:r>
      <w:r w:rsidRPr="00F3627B">
        <w:t xml:space="preserve"> para ocupar la posición de técnico </w:t>
      </w:r>
      <w:r w:rsidR="00CF4393">
        <w:t>de calidad</w:t>
      </w:r>
      <w:r w:rsidRPr="00F3627B">
        <w:t xml:space="preserve"> de procesos en el desarrollo y levantamiento de operación en Tepatitlán de Morelos, Jalisco. </w:t>
      </w:r>
    </w:p>
    <w:p w14:paraId="08C6DEA0" w14:textId="35FFC2A8" w:rsidR="00F3627B" w:rsidRDefault="00F3627B" w:rsidP="00F3627B">
      <w:pPr>
        <w:jc w:val="both"/>
      </w:pPr>
      <w:r w:rsidRPr="00F3627B">
        <w:t>La operación constará del arranque y desarrollo de una planta de alimentos para los próximos meses. Al seleccionado se le dará un proceso de inducción para que pueda entender a la perfección los procedimientos de la empresa, así como su filosofía.</w:t>
      </w:r>
    </w:p>
    <w:p w14:paraId="3AB55607" w14:textId="77777777" w:rsidR="00F3627B" w:rsidRPr="00F3627B" w:rsidRDefault="00F3627B" w:rsidP="00F3627B">
      <w:pPr>
        <w:jc w:val="both"/>
      </w:pPr>
    </w:p>
    <w:p w14:paraId="5057497C" w14:textId="77777777" w:rsidR="00F3627B" w:rsidRPr="00F3627B" w:rsidRDefault="00F3627B" w:rsidP="00F3627B">
      <w:pPr>
        <w:jc w:val="both"/>
      </w:pPr>
      <w:r w:rsidRPr="00F3627B">
        <w:t>Beneficios:</w:t>
      </w:r>
    </w:p>
    <w:p w14:paraId="3FAAFE14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Contratación por tiempo indeterminado a jornada completa.</w:t>
      </w:r>
    </w:p>
    <w:p w14:paraId="1DE20B8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Prestaciones de ley.</w:t>
      </w:r>
    </w:p>
    <w:p w14:paraId="03E1E23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Seguro de vida.</w:t>
      </w:r>
    </w:p>
    <w:p w14:paraId="0DDB563B" w14:textId="21D7D150" w:rsidR="00F3627B" w:rsidRDefault="00F3627B" w:rsidP="00F3627B">
      <w:pPr>
        <w:numPr>
          <w:ilvl w:val="0"/>
          <w:numId w:val="2"/>
        </w:numPr>
        <w:jc w:val="both"/>
      </w:pPr>
      <w:r w:rsidRPr="00F3627B">
        <w:t>Seguro de gastos médicos mayores.</w:t>
      </w:r>
    </w:p>
    <w:p w14:paraId="50291325" w14:textId="77777777" w:rsidR="00F3627B" w:rsidRDefault="00F3627B" w:rsidP="00F3627B">
      <w:pPr>
        <w:jc w:val="both"/>
      </w:pPr>
    </w:p>
    <w:p w14:paraId="1BD1BA6B" w14:textId="1A3358A8" w:rsidR="00F3627B" w:rsidRDefault="00F3627B" w:rsidP="00F3627B">
      <w:pPr>
        <w:jc w:val="both"/>
      </w:pPr>
      <w:r w:rsidRPr="00F3627B">
        <w:t>Actividades de manera enunciativa más no limitativa:</w:t>
      </w:r>
    </w:p>
    <w:p w14:paraId="10433DD3" w14:textId="622AD05C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Controlar el correcto funcionamiento del proceso productivo para asegurar una buena </w:t>
      </w:r>
      <w:r w:rsidR="00CF4393"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calidad.</w:t>
      </w:r>
    </w:p>
    <w:p w14:paraId="1DBFE52A" w14:textId="5F98C690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Elaborar el manual de calidad, los procedimientos, procesos e instrucciones del Sistema de Calidad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65D630E7" w14:textId="6EC6E6FF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Coordinar entre los distintos departamentos afectados dentro del sistema de la calidad y medioambiente para optimizar los resultados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4674639B" w14:textId="08939AF5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Velar por la correcta utilización de los equipos de protección individual entre los distintos miembros del departamento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</w:p>
    <w:p w14:paraId="2D426A54" w14:textId="3302AC2A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Implantar y mantener el Sistema de Gestión de Calidad y el Sistema de Gestión Medioambiental con la finalidad de cumplir con las distintas normas de las fábricas de piensos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5653F0E4" w14:textId="7B0968B4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Coordinar las auditorias del sistema de Calidad y realizar auditorías internas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4A8976A2" w14:textId="1F28CB3B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Implantar y verificar las normas de higiene (APPCC) y las buenas prácticas medio ambientales, así como conocer y aplicar las normas de seguridad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58124E6D" w14:textId="77777777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Realizar la comunicación, información y formación del personal en materia de Calidad.</w:t>
      </w:r>
    </w:p>
    <w:p w14:paraId="57F0F3F1" w14:textId="77777777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Proponer, abrir, verificar y cerrar las No Conformidades y las Acciones correctoras y preventivas que se requieran.</w:t>
      </w:r>
    </w:p>
    <w:p w14:paraId="098B33F4" w14:textId="77777777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Actualizar la documentación en normativa, legislación y procedimientos tantos externos como internos.</w:t>
      </w:r>
    </w:p>
    <w:p w14:paraId="7FE06141" w14:textId="77777777" w:rsidR="0096773A" w:rsidRDefault="0096773A" w:rsidP="005661DF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Interpretar, revisar, rectificar y autorizar los resultados de los distintos análisis elaborados en planta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7CD85098" w14:textId="354BBE21" w:rsidR="0096773A" w:rsidRDefault="0096773A" w:rsidP="0096773A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73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Conocer el funcionamiento del equipo NIR, caja de Kansas y las distintas técnicas de análisis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44A1339E" w14:textId="77777777" w:rsidR="00DE26BE" w:rsidRDefault="00DE26BE" w:rsidP="00F3627B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5F344CF" w14:textId="577BD4D7" w:rsid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“</w:t>
      </w:r>
      <w:r w:rsidRPr="00F3627B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En VallPork de México promovemos la igualdad de oportunidades.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”</w:t>
      </w:r>
    </w:p>
    <w:p w14:paraId="75A05CF9" w14:textId="1916BC24" w:rsidR="00F3627B" w:rsidRP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t>No discriminamos a ninguna persona en nuestros procesos de reclutamiento y selección por motivos de origen étnico o nacional, género, edad, discapacidad, condición social, estado civil, religión, opiniones, orientación sexual, identidad de género, apariencia física o cualquier otra característica personal.</w:t>
      </w: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br/>
        <w:t>Todos los procesos se basan únicamente en las competencias, experiencia y potencial profesional de cada candidato o candidata.</w:t>
      </w:r>
    </w:p>
    <w:sectPr w:rsidR="00F3627B" w:rsidRPr="00F3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3BF0"/>
    <w:multiLevelType w:val="hybridMultilevel"/>
    <w:tmpl w:val="4D7866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119B3"/>
    <w:multiLevelType w:val="multilevel"/>
    <w:tmpl w:val="4C78F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9426E"/>
    <w:multiLevelType w:val="hybridMultilevel"/>
    <w:tmpl w:val="66761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4426">
    <w:abstractNumId w:val="2"/>
  </w:num>
  <w:num w:numId="2" w16cid:durableId="52895239">
    <w:abstractNumId w:val="1"/>
  </w:num>
  <w:num w:numId="3" w16cid:durableId="60958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7B"/>
    <w:rsid w:val="00426161"/>
    <w:rsid w:val="004411F5"/>
    <w:rsid w:val="005661DF"/>
    <w:rsid w:val="00666DC2"/>
    <w:rsid w:val="00924BA4"/>
    <w:rsid w:val="0096773A"/>
    <w:rsid w:val="00A122EA"/>
    <w:rsid w:val="00CF4393"/>
    <w:rsid w:val="00DE26BE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5DD8"/>
  <w15:chartTrackingRefBased/>
  <w15:docId w15:val="{E7A76173-8DDE-48BA-9A8A-A74FE9F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2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2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2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2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2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2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2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2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2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2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2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F3627B"/>
    <w:rPr>
      <w:i/>
      <w:iCs/>
    </w:rPr>
  </w:style>
  <w:style w:type="character" w:styleId="Fuerte">
    <w:name w:val="Strong"/>
    <w:basedOn w:val="Fuentedeprrafopredeter"/>
    <w:uiPriority w:val="22"/>
    <w:qFormat/>
    <w:rsid w:val="00F3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478f47-69e8-4291-a44a-cc65aad15a8f}" enabled="1" method="Standard" siteId="{96c20d9e-b612-4c42-b402-9b9bc895ed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Caberol Estanguy</dc:creator>
  <cp:keywords/>
  <dc:description/>
  <cp:lastModifiedBy>Alex Caberol Estanguy</cp:lastModifiedBy>
  <cp:revision>6</cp:revision>
  <dcterms:created xsi:type="dcterms:W3CDTF">2026-05-27T22:35:00Z</dcterms:created>
  <dcterms:modified xsi:type="dcterms:W3CDTF">2026-05-28T16:07:00Z</dcterms:modified>
</cp:coreProperties>
</file>