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CE6" w14:textId="55BC90DC" w:rsidR="00F3627B" w:rsidRDefault="00F3627B" w:rsidP="00F3627B">
      <w:pPr>
        <w:jc w:val="both"/>
      </w:pPr>
      <w:r w:rsidRPr="00F3627B">
        <w:t>VallPork de México, empresa perteneciente a Grupo Español y dedicada a la porcicultura, en busca de </w:t>
      </w:r>
      <w:r w:rsidR="00CF4393">
        <w:t>personal</w:t>
      </w:r>
      <w:r w:rsidRPr="00F3627B">
        <w:t xml:space="preserve"> para ocupar la posición de </w:t>
      </w:r>
      <w:r w:rsidR="003416AC">
        <w:t>operario de producción</w:t>
      </w:r>
      <w:r w:rsidR="00552A18">
        <w:t xml:space="preserve"> calidad de materias primas</w:t>
      </w:r>
      <w:r w:rsidR="00552A18" w:rsidRPr="00F3627B">
        <w:t xml:space="preserve"> </w:t>
      </w:r>
      <w:r w:rsidRPr="00F3627B">
        <w:t xml:space="preserve">en el desarrollo y levantamiento de operación en Tepatitlán de Morelos, Jalisco. </w:t>
      </w:r>
    </w:p>
    <w:p w14:paraId="08C6DEA0" w14:textId="35FFC2A8" w:rsidR="00F3627B" w:rsidRDefault="00F3627B" w:rsidP="00F3627B">
      <w:pPr>
        <w:jc w:val="both"/>
      </w:pPr>
      <w:r w:rsidRPr="00F3627B">
        <w:t>La operación constará del arranque y desarrollo de una planta de alimentos para los próximos meses. Al seleccionado se le dará un proceso de inducción para que pueda entender a la perfección los procedimientos de la empresa, así como su filosofía.</w:t>
      </w:r>
    </w:p>
    <w:p w14:paraId="3AB55607" w14:textId="77777777" w:rsidR="00F3627B" w:rsidRPr="00F3627B" w:rsidRDefault="00F3627B" w:rsidP="00F3627B">
      <w:pPr>
        <w:jc w:val="both"/>
      </w:pPr>
    </w:p>
    <w:p w14:paraId="5057497C" w14:textId="77777777" w:rsidR="00F3627B" w:rsidRPr="00F3627B" w:rsidRDefault="00F3627B" w:rsidP="00F3627B">
      <w:pPr>
        <w:jc w:val="both"/>
      </w:pPr>
      <w:r w:rsidRPr="00F3627B">
        <w:t>Beneficios:</w:t>
      </w:r>
    </w:p>
    <w:p w14:paraId="3FAAFE14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Contratación por tiempo indeterminado a jornada completa.</w:t>
      </w:r>
    </w:p>
    <w:p w14:paraId="1DE20B8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Prestaciones de ley.</w:t>
      </w:r>
    </w:p>
    <w:p w14:paraId="03E1E23D" w14:textId="77777777" w:rsidR="00F3627B" w:rsidRPr="00F3627B" w:rsidRDefault="00F3627B" w:rsidP="00F3627B">
      <w:pPr>
        <w:numPr>
          <w:ilvl w:val="0"/>
          <w:numId w:val="2"/>
        </w:numPr>
        <w:jc w:val="both"/>
      </w:pPr>
      <w:r w:rsidRPr="00F3627B">
        <w:t>Seguro de vida.</w:t>
      </w:r>
    </w:p>
    <w:p w14:paraId="0DDB563B" w14:textId="21D7D150" w:rsidR="00F3627B" w:rsidRDefault="00F3627B" w:rsidP="00F3627B">
      <w:pPr>
        <w:numPr>
          <w:ilvl w:val="0"/>
          <w:numId w:val="2"/>
        </w:numPr>
        <w:jc w:val="both"/>
      </w:pPr>
      <w:r w:rsidRPr="00F3627B">
        <w:t>Seguro de gastos médicos mayores.</w:t>
      </w:r>
    </w:p>
    <w:p w14:paraId="50291325" w14:textId="77777777" w:rsidR="00F3627B" w:rsidRDefault="00F3627B" w:rsidP="00F3627B">
      <w:pPr>
        <w:jc w:val="both"/>
      </w:pPr>
    </w:p>
    <w:p w14:paraId="1BD1BA6B" w14:textId="1A3358A8" w:rsidR="00F3627B" w:rsidRDefault="00F3627B" w:rsidP="00F3627B">
      <w:pPr>
        <w:jc w:val="both"/>
      </w:pPr>
      <w:r w:rsidRPr="00F3627B">
        <w:t>Actividades de manera enunciativa más no limitativa:</w:t>
      </w:r>
    </w:p>
    <w:p w14:paraId="02705854" w14:textId="24E18ECA" w:rsidR="00552A18" w:rsidRPr="00552A18" w:rsidRDefault="00552A18" w:rsidP="00552A18">
      <w:pPr>
        <w:numPr>
          <w:ilvl w:val="0"/>
          <w:numId w:val="2"/>
        </w:numPr>
        <w:tabs>
          <w:tab w:val="num" w:pos="720"/>
        </w:tabs>
        <w:jc w:val="both"/>
      </w:pPr>
      <w:r w:rsidRPr="00552A18">
        <w:t>Control calidad de la materia prima</w:t>
      </w:r>
      <w:r>
        <w:t>.</w:t>
      </w:r>
    </w:p>
    <w:p w14:paraId="2AF92F69" w14:textId="5FD87EBB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Recolección de muestras en camiones y planta</w:t>
      </w:r>
      <w:r>
        <w:t>.</w:t>
      </w:r>
    </w:p>
    <w:p w14:paraId="349C9F05" w14:textId="6001CAB7" w:rsidR="00552A18" w:rsidRPr="00552A18" w:rsidRDefault="00552A18" w:rsidP="00552A18">
      <w:pPr>
        <w:numPr>
          <w:ilvl w:val="0"/>
          <w:numId w:val="2"/>
        </w:numPr>
        <w:tabs>
          <w:tab w:val="num" w:pos="720"/>
        </w:tabs>
        <w:jc w:val="both"/>
      </w:pPr>
      <w:r w:rsidRPr="00552A18">
        <w:t>Uso equipo NIR y generar informe de resultados</w:t>
      </w:r>
      <w:r>
        <w:t>.</w:t>
      </w:r>
    </w:p>
    <w:p w14:paraId="778D656B" w14:textId="0F2AE975" w:rsidR="00552A18" w:rsidRPr="00552A18" w:rsidRDefault="00552A18" w:rsidP="00552A18">
      <w:pPr>
        <w:numPr>
          <w:ilvl w:val="0"/>
          <w:numId w:val="2"/>
        </w:numPr>
        <w:tabs>
          <w:tab w:val="num" w:pos="720"/>
        </w:tabs>
        <w:jc w:val="both"/>
      </w:pPr>
      <w:r w:rsidRPr="00552A18">
        <w:t>Descarga de camiones en piqueras y encaminamiento de la materia prima a los silos de almacenamiento</w:t>
      </w:r>
      <w:r>
        <w:t>.</w:t>
      </w:r>
    </w:p>
    <w:p w14:paraId="0678BB93" w14:textId="6286F9DB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Control de la descarga de las cisternas de líquido</w:t>
      </w:r>
      <w:r>
        <w:t>.</w:t>
      </w:r>
    </w:p>
    <w:p w14:paraId="60C0BA10" w14:textId="3BBB1632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Control de la descarga cisternas neumáticas de minerales y piensos de primeras edades</w:t>
      </w:r>
      <w:r>
        <w:t>.</w:t>
      </w:r>
      <w:r w:rsidRPr="00552A18">
        <w:t> </w:t>
      </w:r>
    </w:p>
    <w:p w14:paraId="5CAED279" w14:textId="2A4F3543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Limpieza instalaciones (piqueras, zona de líquidos, sala de calderas)</w:t>
      </w:r>
      <w:r>
        <w:t>.</w:t>
      </w:r>
      <w:r w:rsidRPr="00552A18">
        <w:t> </w:t>
      </w:r>
    </w:p>
    <w:p w14:paraId="39CD63EB" w14:textId="41711569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Atender y resolver las incidencias producidas en planta para su buen funcionamiento</w:t>
      </w:r>
      <w:r>
        <w:t>.</w:t>
      </w:r>
    </w:p>
    <w:p w14:paraId="177F00CC" w14:textId="78949A49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Apoyar en lo que su superior le solicite en la producción de alimentos</w:t>
      </w:r>
      <w:r>
        <w:t>.</w:t>
      </w:r>
    </w:p>
    <w:p w14:paraId="7E4E3E17" w14:textId="47D9EDC8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Control de stock de materia primas y productos terminados</w:t>
      </w:r>
      <w:r>
        <w:t>.</w:t>
      </w:r>
    </w:p>
    <w:p w14:paraId="1AB0EA19" w14:textId="497DBD3E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Utilizar adecuadamente los equipos de protección individual que la empresa ha puesto a su disposición</w:t>
      </w:r>
      <w:r>
        <w:t>.</w:t>
      </w:r>
    </w:p>
    <w:p w14:paraId="101190BC" w14:textId="5CA1C892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lastRenderedPageBreak/>
        <w:t>Alertar de las incidencias o averías acontecidas durante el proceso productivo al operario de planta, o jefe de mantenimiento</w:t>
      </w:r>
      <w:r>
        <w:t>.</w:t>
      </w:r>
    </w:p>
    <w:p w14:paraId="0CEA32FF" w14:textId="70C8171A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Transmitir las incidencias a las personas que le relevan en su turno</w:t>
      </w:r>
      <w:r>
        <w:t>.</w:t>
      </w:r>
    </w:p>
    <w:p w14:paraId="0FB32B0B" w14:textId="5017BD08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Mantener ordenado y limpio el laboratorio</w:t>
      </w:r>
      <w:r>
        <w:t>.</w:t>
      </w:r>
    </w:p>
    <w:p w14:paraId="678706A2" w14:textId="4352BC7B" w:rsidR="00552A18" w:rsidRPr="00552A18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Control de las muestras de muestroteca</w:t>
      </w:r>
      <w:r>
        <w:t>.</w:t>
      </w:r>
    </w:p>
    <w:p w14:paraId="5121E9CB" w14:textId="397D5248" w:rsidR="00A9799E" w:rsidRPr="003416AC" w:rsidRDefault="00552A18" w:rsidP="00552A18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552A18">
        <w:t>Aplicar y conocer las normas de seguridad, higiene, orden en los procesos (APPCC) y las buenas prácticas medio ambientales</w:t>
      </w:r>
      <w:r>
        <w:t>.</w:t>
      </w:r>
    </w:p>
    <w:p w14:paraId="44A1339E" w14:textId="77777777" w:rsidR="00DE26BE" w:rsidRDefault="00DE26BE" w:rsidP="00F3627B">
      <w:pPr>
        <w:pStyle w:val="NormalWeb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5F344CF" w14:textId="577BD4D7" w:rsid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“</w:t>
      </w:r>
      <w:r w:rsidRPr="00F3627B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En VallPork de México promovemos la igualdad de oportunidades.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”</w:t>
      </w:r>
    </w:p>
    <w:p w14:paraId="75A05CF9" w14:textId="1916BC24" w:rsidR="00F3627B" w:rsidRPr="00F3627B" w:rsidRDefault="00F3627B" w:rsidP="00F3627B">
      <w:pPr>
        <w:pStyle w:val="NormalWeb"/>
        <w:jc w:val="both"/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</w:pP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t>No discriminamos a ninguna persona en nuestros procesos de reclutamiento y selección por motivos de origen étnico o nacional, género, edad, discapacidad, condición social, estado civil, religión, opiniones, orientación sexual, identidad de género, apariencia física o cualquier otra característica personal.</w:t>
      </w:r>
      <w:r w:rsidRPr="00F3627B">
        <w:rPr>
          <w:rFonts w:asciiTheme="minorHAnsi" w:eastAsiaTheme="minorHAnsi" w:hAnsiTheme="minorHAnsi" w:cstheme="minorBidi"/>
          <w:i/>
          <w:iCs/>
          <w:kern w:val="2"/>
          <w:lang w:eastAsia="en-US"/>
          <w14:ligatures w14:val="standardContextual"/>
        </w:rPr>
        <w:br/>
        <w:t>Todos los procesos se basan únicamente en las competencias, experiencia y potencial profesional de cada candidato o candidata.</w:t>
      </w:r>
    </w:p>
    <w:sectPr w:rsidR="00F3627B" w:rsidRPr="00F3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5F19"/>
    <w:multiLevelType w:val="multilevel"/>
    <w:tmpl w:val="3CDA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0443A"/>
    <w:multiLevelType w:val="multilevel"/>
    <w:tmpl w:val="428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A314C"/>
    <w:multiLevelType w:val="multilevel"/>
    <w:tmpl w:val="EE4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A63CE"/>
    <w:multiLevelType w:val="multilevel"/>
    <w:tmpl w:val="5A0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CA1656"/>
    <w:multiLevelType w:val="multilevel"/>
    <w:tmpl w:val="39E8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74472"/>
    <w:multiLevelType w:val="multilevel"/>
    <w:tmpl w:val="0BBC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9A4F34"/>
    <w:multiLevelType w:val="multilevel"/>
    <w:tmpl w:val="A77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F93BF0"/>
    <w:multiLevelType w:val="hybridMultilevel"/>
    <w:tmpl w:val="4D7866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119B3"/>
    <w:multiLevelType w:val="multilevel"/>
    <w:tmpl w:val="4C78F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F06F8"/>
    <w:multiLevelType w:val="multilevel"/>
    <w:tmpl w:val="29E2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9750CB"/>
    <w:multiLevelType w:val="multilevel"/>
    <w:tmpl w:val="9AF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D06023"/>
    <w:multiLevelType w:val="multilevel"/>
    <w:tmpl w:val="EEDE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E81DB2"/>
    <w:multiLevelType w:val="multilevel"/>
    <w:tmpl w:val="BA68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416616"/>
    <w:multiLevelType w:val="hybridMultilevel"/>
    <w:tmpl w:val="6FE62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4C2D3B"/>
    <w:multiLevelType w:val="multilevel"/>
    <w:tmpl w:val="C1AE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EF7061"/>
    <w:multiLevelType w:val="multilevel"/>
    <w:tmpl w:val="330C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307207"/>
    <w:multiLevelType w:val="multilevel"/>
    <w:tmpl w:val="803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39426E"/>
    <w:multiLevelType w:val="hybridMultilevel"/>
    <w:tmpl w:val="66761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5487"/>
    <w:multiLevelType w:val="multilevel"/>
    <w:tmpl w:val="FEC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D6230F"/>
    <w:multiLevelType w:val="multilevel"/>
    <w:tmpl w:val="6710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0894426">
    <w:abstractNumId w:val="17"/>
  </w:num>
  <w:num w:numId="2" w16cid:durableId="52895239">
    <w:abstractNumId w:val="8"/>
  </w:num>
  <w:num w:numId="3" w16cid:durableId="609580945">
    <w:abstractNumId w:val="7"/>
  </w:num>
  <w:num w:numId="4" w16cid:durableId="638728090">
    <w:abstractNumId w:val="13"/>
  </w:num>
  <w:num w:numId="5" w16cid:durableId="679477758">
    <w:abstractNumId w:val="2"/>
  </w:num>
  <w:num w:numId="6" w16cid:durableId="1492601269">
    <w:abstractNumId w:val="5"/>
  </w:num>
  <w:num w:numId="7" w16cid:durableId="1142620960">
    <w:abstractNumId w:val="16"/>
  </w:num>
  <w:num w:numId="8" w16cid:durableId="1797873858">
    <w:abstractNumId w:val="1"/>
  </w:num>
  <w:num w:numId="9" w16cid:durableId="2093970457">
    <w:abstractNumId w:val="9"/>
  </w:num>
  <w:num w:numId="10" w16cid:durableId="28341021">
    <w:abstractNumId w:val="6"/>
  </w:num>
  <w:num w:numId="11" w16cid:durableId="384989364">
    <w:abstractNumId w:val="14"/>
  </w:num>
  <w:num w:numId="12" w16cid:durableId="1491821938">
    <w:abstractNumId w:val="15"/>
  </w:num>
  <w:num w:numId="13" w16cid:durableId="1203908924">
    <w:abstractNumId w:val="4"/>
  </w:num>
  <w:num w:numId="14" w16cid:durableId="1478954066">
    <w:abstractNumId w:val="0"/>
  </w:num>
  <w:num w:numId="15" w16cid:durableId="1603606258">
    <w:abstractNumId w:val="11"/>
  </w:num>
  <w:num w:numId="16" w16cid:durableId="266935773">
    <w:abstractNumId w:val="18"/>
  </w:num>
  <w:num w:numId="17" w16cid:durableId="377819263">
    <w:abstractNumId w:val="12"/>
  </w:num>
  <w:num w:numId="18" w16cid:durableId="691299547">
    <w:abstractNumId w:val="3"/>
  </w:num>
  <w:num w:numId="19" w16cid:durableId="269972859">
    <w:abstractNumId w:val="19"/>
  </w:num>
  <w:num w:numId="20" w16cid:durableId="134408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7B"/>
    <w:rsid w:val="00314F7F"/>
    <w:rsid w:val="003416AC"/>
    <w:rsid w:val="00426161"/>
    <w:rsid w:val="004411F5"/>
    <w:rsid w:val="00550C8A"/>
    <w:rsid w:val="00552A18"/>
    <w:rsid w:val="005661DF"/>
    <w:rsid w:val="00666DC2"/>
    <w:rsid w:val="00924BA4"/>
    <w:rsid w:val="0096773A"/>
    <w:rsid w:val="00A122EA"/>
    <w:rsid w:val="00A9799E"/>
    <w:rsid w:val="00CE7788"/>
    <w:rsid w:val="00CF4393"/>
    <w:rsid w:val="00DE26BE"/>
    <w:rsid w:val="00F3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5DD8"/>
  <w15:chartTrackingRefBased/>
  <w15:docId w15:val="{E7A76173-8DDE-48BA-9A8A-A74FE9F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62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2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2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2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2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2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2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2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2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2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2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6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fasis">
    <w:name w:val="Emphasis"/>
    <w:basedOn w:val="Fuentedeprrafopredeter"/>
    <w:uiPriority w:val="20"/>
    <w:qFormat/>
    <w:rsid w:val="00F3627B"/>
    <w:rPr>
      <w:i/>
      <w:iCs/>
    </w:rPr>
  </w:style>
  <w:style w:type="character" w:styleId="Fuerte">
    <w:name w:val="Strong"/>
    <w:basedOn w:val="Fuentedeprrafopredeter"/>
    <w:uiPriority w:val="22"/>
    <w:qFormat/>
    <w:rsid w:val="00F36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478f47-69e8-4291-a44a-cc65aad15a8f}" enabled="1" method="Standard" siteId="{96c20d9e-b612-4c42-b402-9b9bc895ed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Caberol Estanguy</dc:creator>
  <cp:keywords/>
  <dc:description/>
  <cp:lastModifiedBy>Alex Caberol Estanguy</cp:lastModifiedBy>
  <cp:revision>10</cp:revision>
  <dcterms:created xsi:type="dcterms:W3CDTF">2026-05-27T22:35:00Z</dcterms:created>
  <dcterms:modified xsi:type="dcterms:W3CDTF">2026-06-05T17:04:00Z</dcterms:modified>
</cp:coreProperties>
</file>